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72" w:type="dxa"/>
        <w:tblInd w:w="-6" w:type="dxa"/>
        <w:tblLook w:val="04A0" w:firstRow="1" w:lastRow="0" w:firstColumn="1" w:lastColumn="0" w:noHBand="0" w:noVBand="1"/>
      </w:tblPr>
      <w:tblGrid>
        <w:gridCol w:w="2108"/>
        <w:gridCol w:w="1348"/>
        <w:gridCol w:w="7428"/>
        <w:gridCol w:w="1128"/>
        <w:gridCol w:w="5991"/>
        <w:gridCol w:w="366"/>
        <w:gridCol w:w="1203"/>
      </w:tblGrid>
      <w:tr w:rsidR="001256C8" w:rsidRPr="001256C8" w:rsidTr="006755D5">
        <w:trPr>
          <w:trHeight w:val="510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ZA"/>
              </w:rPr>
            </w:pPr>
            <w:bookmarkStart w:id="0" w:name="RANGE!A805"/>
            <w:r w:rsidRPr="001256C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ZA"/>
              </w:rPr>
              <w:t>Monitors</w:t>
            </w:r>
            <w:bookmarkEnd w:id="0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center"/>
            <w:hideMark/>
          </w:tcPr>
          <w:p w:rsidR="001256C8" w:rsidRPr="001256C8" w:rsidRDefault="006755D5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</w:pPr>
            <w:hyperlink r:id="rId5" w:anchor="Home!C1" w:history="1">
              <w:r w:rsidR="001256C8" w:rsidRPr="001256C8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en-ZA"/>
                </w:rPr>
                <w:t>Home</w:t>
              </w:r>
            </w:hyperlink>
          </w:p>
        </w:tc>
      </w:tr>
      <w:tr w:rsidR="001256C8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</w:tr>
      <w:tr w:rsidR="001256C8" w:rsidRPr="001256C8" w:rsidTr="006755D5">
        <w:trPr>
          <w:trHeight w:val="34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5895" w:type="dxa"/>
            <w:gridSpan w:val="4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Proline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  <w:t> </w:t>
            </w:r>
          </w:p>
        </w:tc>
      </w:tr>
      <w:tr w:rsidR="001256C8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256C8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LCD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MON16AW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15.6" LCD, WXGA, 1366 x 768@60Hz,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8ms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- Wide, DB15, Speakers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VESA: 75x75MM, 250 cd/m², 10 000:1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846.28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MON1970WF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18.5" LCD, WXGA, 1366 x 768 @60Hz,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- Wide, DB15, Tilt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VESA: 100x100MM, 250 cd/m², 10 000:1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870.42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LED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MON2070WLED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20" LED, HD+, 1600x900@60Hz,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- Wide, DVI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MON2270WLED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21.5" LED, FHD, 1920x1080@60Hz,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- Wide, DVI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MON2370WLED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23.6" LED, FHD, 1920x1080@60Hz,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- Wide, DVI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Plasma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PDPTV-P42V1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PLASMA TV 1366X768,HDMIX1,USBX1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4738.38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PDPTV-50PHD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50" PLASMA TV 1366X768, HDMIX1,USBX1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6567.74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bookmarkStart w:id="1" w:name="RANGE!A822"/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LCDTV</w:t>
            </w:r>
            <w:bookmarkEnd w:id="1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LCDTV-L24D12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24" LCD TV 1920X1080,HDMIX1,USBX1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x2,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1998.35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LCDTV-L32D12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32" LCD TV 1366X768,HDMIX1,USBX1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x2,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3041.79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LCDTV-L42M11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LCD TV 1920X1080,HDMIX2,USBX2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x4,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5068.31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No HDMI or RCA cables included with any Proline LCD/LED TV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LEDTV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LEDTV-32D3260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32" LED TV Full HD, 720P, 1366 x 768, 9ms, 1400:1 - Blk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3484.38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LEDTV916-42FHD100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LED TV Full HD, 1080P, 1920 x 1080, 5ms, 1400:1 - Blk, 2x8W SRS Surround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x4,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5 128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LEDTV916-46FHD100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46" LED TV Full HD, 1080P, 1920 x 1080, 5ms, 1400:1 - Blk, 2x8W SRS Surround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x4,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6 529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LEDTV990-55FHD100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Proline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55" LED TV Full HD, 1080P, 1920 x 1080, 5ms, 5000:1 - Blk, 2x12W SRS Surround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16:9 (1.77), SCART x2, HDMI x4, PC IN x1, YPbPr x1 - excl Cables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11 602</w:t>
            </w: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No HDMI or RCA cables included with any Proline LCD/LED TV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64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Proline LFD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88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lastRenderedPageBreak/>
              <w:t>LFD40MNT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1256C8">
              <w:rPr>
                <w:rFonts w:ascii="Calibri" w:eastAsia="Times New Roman" w:hAnsi="Calibri" w:cs="Calibri"/>
                <w:b/>
                <w:bCs/>
                <w:lang w:eastAsia="en-ZA"/>
              </w:rPr>
              <w:t>Proline</w:t>
            </w:r>
            <w:r w:rsidRPr="001256C8">
              <w:rPr>
                <w:rFonts w:ascii="Calibri" w:eastAsia="Times New Roman" w:hAnsi="Calibri" w:cs="Calibri"/>
                <w:lang w:eastAsia="en-ZA"/>
              </w:rPr>
              <w:t xml:space="preserve"> 40" LFD LED </w:t>
            </w:r>
            <w:proofErr w:type="spellStart"/>
            <w:r w:rsidRPr="001256C8">
              <w:rPr>
                <w:rFonts w:ascii="Calibri" w:eastAsia="Times New Roman" w:hAnsi="Calibri" w:cs="Calibri"/>
                <w:lang w:eastAsia="en-ZA"/>
              </w:rPr>
              <w:t>displ</w:t>
            </w:r>
            <w:proofErr w:type="spellEnd"/>
            <w:r w:rsidRPr="001256C8">
              <w:rPr>
                <w:rFonts w:ascii="Calibri" w:eastAsia="Times New Roman" w:hAnsi="Calibri" w:cs="Calibri"/>
                <w:lang w:eastAsia="en-ZA"/>
              </w:rPr>
              <w:t xml:space="preserve"> 1920*1080,6.5ms,vga,hdmi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10037.36</w:t>
            </w:r>
          </w:p>
        </w:tc>
      </w:tr>
      <w:tr w:rsidR="00CD0033" w:rsidRPr="001256C8" w:rsidTr="006755D5">
        <w:trPr>
          <w:trHeight w:val="276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345"/>
        </w:trPr>
        <w:tc>
          <w:tcPr>
            <w:tcW w:w="2108" w:type="dxa"/>
            <w:tcBorders>
              <w:top w:val="single" w:sz="8" w:space="0" w:color="60497B"/>
              <w:left w:val="single" w:sz="8" w:space="0" w:color="auto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5895" w:type="dxa"/>
            <w:gridSpan w:val="4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LG</w:t>
            </w:r>
          </w:p>
        </w:tc>
        <w:tc>
          <w:tcPr>
            <w:tcW w:w="366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- LCD (Non-Wide)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FF00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LGL1742SEPF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L1742S 17" LCD, SXGA, 1280 x 1024,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8000:1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300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1135.98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LGL1942SEPF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L1942SE 19" LCD, SXGA, 1280 x 1024,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8000:1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300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1488.71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- LED (Wide)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LGE1941SBN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E1941S 18.5" Wide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1366 x 768,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250 cd/m², WM 75 x 75mm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924.07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LGE1942CBN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E1942C 18.5" Wide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1366 x 768,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200 cd/m², WM 75 x 75mm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890.54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LGE2051C-BN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E2051C 20"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1600 x 900,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250 cd/m², WM 75 x 75mm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1005.88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LGE2341VBN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E2341T 23"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1920 x 1080,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15Pin/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cd/m², WM 75 x 75mm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2057.36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LGE2770VBF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E2770V 27"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1920 x 1080,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14ms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15Pin/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 x 2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4916.75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LGIPS226VPN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IPS226V 21.5"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1920 x 1080,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6ms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15Pin/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2157.95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LGIPS235VBN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 xml:space="preserve"> 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IPS235VPN 23"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1920 x 1080, 8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2086.87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LGD2342PPN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3D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D2342P 23" Wide HD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  <w:t>,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1920 x 1080,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15Pin/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2137.84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LGD2542PPN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3D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D2542P 25" Wide HD </w:t>
            </w:r>
            <w:r w:rsidRPr="001256C8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ZA"/>
              </w:rPr>
              <w:t>LED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, 1920 x 1080,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Contrast 5Million:1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15Pin/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DVI/HDMI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Brightness: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3936.35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- LCD Touch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LGT1710B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BLK/Touch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T1710B 17" Non Wide </w:t>
            </w: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Touch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1280 x 1024,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5ms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, 20 000:1 - </w:t>
            </w: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USB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15Pin, Brightness: 200 cd/m², 75 x 75mm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3370.38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Projectors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LGP-BS275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DLP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BS275 Projector SVGA 800x600 (up to 1600 x1200), 2700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ANSi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2200:1 Contrast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2.3KG, 4:3 Aspect Ratio, 180W Lamp (4000Hours eco)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2 777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LGP-BX275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DLP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BX275 Projector XGA 1024x768 (up to 1680 x1050), 2700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ANSi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2200:1 Contrast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2.3KG, 4:3 Aspect Ratio, 180W Lamp (4000Hours eco)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4 635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LGP-BX327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DLP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BX327 Projector XGA 1024x768 (up to 1680 x1200), 3200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ANSi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2300:1 Contrast 3D Ready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3.5KG, 4:3 Aspect Ratio, 2300W Lamp (4000Hours eco)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5 330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LGP-BX501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DLP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BX501 Projector XGA 1024x768 (up to 1080i via HDMI) , 5000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ANSi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2800:1 Contrast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4.8KG, 4:3 Aspect Ratio, 330W Lamp (3000Hours eco)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11 515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LGP-HW300G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HW300G Projector SVGA 1024x768 (up to 1680 x1050), 300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ANSi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, 2000:1 Contrast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1KG, 4:3 Aspect Ratio, LED RGB (30000Hours), DivX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4 881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TV's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32LV3530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32" FHD LED TV 1920X1080,50HZ,USB,HDMI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5457.25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32LV3400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32" FHD LED TV 1920 X 1080,USBX1,HDMIX2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4692.78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42LV3400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FULL HD LED TV,1920X1080,HDMIX2,USBX1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7875.39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42LV3530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FHD LED TV 1080X1920,50HZ,USB,HDMI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8346.14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42LW4500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FHD 3D LED TV 1080X1920,100HZ,USB,HDMI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9091.84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55LV355H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LED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55" FHD LED TV 1080X1920,100HZ,USB,HDMI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18329.86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color w:val="60497B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42PT350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Plasma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HD READY PLASMA TV 1024X768,USB,HDMI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5321.79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50PT350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Plasma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50" HD READY PLASMA TV 1024X768,USB,HDMI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8850.42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42LD462B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FHD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FHD SIGNAGE LCD TV 1920X1080,USB,HDMI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8171.79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47LD462B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FHD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47" FHD SIGNAGE LCD TV 1920X1080,USB,HDMI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10200.99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LG LFD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M3204CCBAP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no Tuner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32" LFD SCREEN, 1366X768, USB, HDMI, DVI, VGA, RJ45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8393.08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M4225CCBAP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no Tuner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42" LFD SCREEN, 1920X1080, USB, HDMI, DVI, VGA, RJ45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11446.94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M4716CCBAP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no Tuner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LG</w:t>
            </w: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47" LFD SCREEN, 1920X1080, USB, HDMI, DVI, VGA, RJ45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13307.15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345"/>
        </w:trPr>
        <w:tc>
          <w:tcPr>
            <w:tcW w:w="2108" w:type="dxa"/>
            <w:tcBorders>
              <w:top w:val="single" w:sz="8" w:space="0" w:color="60497B"/>
              <w:left w:val="single" w:sz="8" w:space="0" w:color="auto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5895" w:type="dxa"/>
            <w:gridSpan w:val="4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Samsung</w:t>
            </w:r>
          </w:p>
        </w:tc>
        <w:tc>
          <w:tcPr>
            <w:tcW w:w="366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sz w:val="32"/>
                <w:szCs w:val="32"/>
                <w:lang w:eastAsia="en-ZA"/>
              </w:rPr>
              <w:t> </w:t>
            </w:r>
          </w:p>
        </w:tc>
        <w:tc>
          <w:tcPr>
            <w:tcW w:w="1203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000000" w:fill="D8D8D8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</w:pPr>
            <w:r w:rsidRPr="001256C8">
              <w:rPr>
                <w:rFonts w:ascii="Trebuchet MS" w:eastAsia="Times New Roman" w:hAnsi="Trebuchet MS" w:cs="Calibri"/>
                <w:b/>
                <w:bCs/>
                <w:sz w:val="32"/>
                <w:szCs w:val="32"/>
                <w:lang w:eastAsia="en-ZA"/>
              </w:rPr>
              <w:t> 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Wide LCD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S19A10N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18.5" 1360 x 768, 5ms, CR:700:1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bright: 200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925.41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Wide LED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S19A100N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18.5" 1366  x 768 5ms, MEGA DC 5M:1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D-SUB, bright: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980.40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S20A300B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20" 1600 x 900, 5ms,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DVI-D, bright: 250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1193.65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S22A100N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21.5" 1920 x 1080, 5ms,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D-SUB, bright: 250 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1664.40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S22B300B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21.5" 1920 x 1080, 5ms,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DVI-D, bright: 250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1715.36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S23A300B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23" 1920 x 1080 </w:t>
            </w:r>
            <w:r w:rsidRPr="00125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DVI-D, bright: 250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2251.84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S23A350B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23" 1920 x 1080 </w:t>
            </w:r>
            <w:r w:rsidRPr="00125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DVI-D, bright: 250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2424.85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S23B370H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23" 1920 x 1080 2ms,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D-SUB, HDMI, bright: 250cd/m²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2375.22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S24B370H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24" 1920 x 1080 2ms,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D-SUB, HDMI, bright: 250cd/m²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2627.36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S27B550H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27" 1920 x 1080 2ms,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D-SUB, 2 HDMI, bright: 300cd/m²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4385.65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3D Wide LCD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S27B950D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27" 3D, 1920 x 1080 2ms, MEGA DCR (1 000:1)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DVI-D Dual Link, HDMI, bright: 300cd/m²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7912.94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LED Central Station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C23A550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color w:val="60497B"/>
                <w:sz w:val="20"/>
                <w:szCs w:val="20"/>
                <w:lang w:eastAsia="en-ZA"/>
              </w:rPr>
              <w:t>Black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23" 1920 x 1080, 2ms, MEGA DCR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D-SUB, HDMI, bright: 250 cd/m² 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3945.74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Samsung LCD TV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LA32D400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32" HD Ready, 50HZ Motion Plus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USB2.0(JPG) 1 X HDMI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3849.18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LA40D550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40" FHD 1920 X 1080, 50HZ Motion Plus, Crystal Design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6668.33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LA46D550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40" FHD 1920 X 1080, 50HZ Motion Plus, Crystal Design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6972.78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Samsung LED TV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UA46D6400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46" 3D Converter FHD 1920 X 1080, 100HZ Motion Plus, Crystal Design(12mm) Smart Hub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9 929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UA46D5000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46" FHD 1920 X 1080, 50HZ Motion Plus, Crystal Design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9628.31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UA40D6400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8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40" 3D Converter FHD 1920 X 1080, 100HZ Motion Plus, Crystal Design(12mm) Smart Hub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8 104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UA40D5000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40" FHD 1920 X 1080, 50HZ Motion Plus, Crystal Design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USB2.0(Movie, JPG,MP3) 4x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7794.92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UA32D4000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32" HD Ready, 50HZ Motion Plus, Crystal Design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USB2.0(Movie, JPG,MP3) 3x HDMI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4824.21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Plasma TV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PS59D550C1RXXA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59" 3D Converter,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FHD,Wide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colour enhancer, 600HZ Subfield Motion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4 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Connectshare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Movie,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18282.92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PS51D550C1RXXA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51" 3D Converter, FHD, Wide colour enhancer, 600HZ Subfield Motion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4 x HDMI,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Connectshare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Movie, </w:t>
            </w: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Allshare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11992.80</w:t>
            </w:r>
          </w:p>
        </w:tc>
      </w:tr>
      <w:tr w:rsidR="00CD0033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PS51D450A2XXA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51" HD Ready, Wide colour enhancer, 600HZ Subfield Motion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Pr="001256C8" w:rsidRDefault="00CD0033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Connectshare</w:t>
            </w:r>
            <w:proofErr w:type="spellEnd"/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Movie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033" w:rsidRPr="001256C8" w:rsidRDefault="00CD0033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33" w:rsidRDefault="00CD00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6972.78</w:t>
            </w:r>
          </w:p>
        </w:tc>
      </w:tr>
      <w:tr w:rsidR="001256C8" w:rsidRPr="001256C8" w:rsidTr="006755D5">
        <w:trPr>
          <w:trHeight w:val="255"/>
        </w:trPr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1256C8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56C8" w:rsidRPr="001256C8" w:rsidRDefault="001256C8" w:rsidP="001256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ZA"/>
              </w:rPr>
            </w:pPr>
          </w:p>
        </w:tc>
      </w:tr>
    </w:tbl>
    <w:p w:rsidR="001B5265" w:rsidRDefault="006755D5">
      <w:bookmarkStart w:id="2" w:name="_GoBack"/>
      <w:r>
        <w:rPr>
          <w:noProof/>
          <w:lang w:eastAsia="en-ZA"/>
        </w:rPr>
        <w:drawing>
          <wp:inline distT="0" distB="0" distL="0" distR="0">
            <wp:extent cx="12409715" cy="359822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 ge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031" cy="360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1B5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8"/>
    <w:rsid w:val="001256C8"/>
    <w:rsid w:val="001B5265"/>
    <w:rsid w:val="00311BBE"/>
    <w:rsid w:val="00634ADD"/>
    <w:rsid w:val="006755D5"/>
    <w:rsid w:val="00CD0033"/>
    <w:rsid w:val="00DD32EE"/>
    <w:rsid w:val="00E5041B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6C8"/>
    <w:rPr>
      <w:color w:val="800080"/>
      <w:u w:val="single"/>
    </w:rPr>
  </w:style>
  <w:style w:type="paragraph" w:customStyle="1" w:styleId="font5">
    <w:name w:val="font5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font6">
    <w:name w:val="font6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font7">
    <w:name w:val="font7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ZA"/>
    </w:rPr>
  </w:style>
  <w:style w:type="paragraph" w:customStyle="1" w:styleId="font8">
    <w:name w:val="font8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font9">
    <w:name w:val="font9"/>
    <w:basedOn w:val="Normal"/>
    <w:rsid w:val="001256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ZA"/>
    </w:rPr>
  </w:style>
  <w:style w:type="paragraph" w:customStyle="1" w:styleId="font10">
    <w:name w:val="font10"/>
    <w:basedOn w:val="Normal"/>
    <w:rsid w:val="001256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ZA"/>
    </w:rPr>
  </w:style>
  <w:style w:type="paragraph" w:customStyle="1" w:styleId="font11">
    <w:name w:val="font1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0497B"/>
      <w:sz w:val="20"/>
      <w:szCs w:val="20"/>
      <w:lang w:eastAsia="en-ZA"/>
    </w:rPr>
  </w:style>
  <w:style w:type="paragraph" w:customStyle="1" w:styleId="font12">
    <w:name w:val="font12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en-ZA"/>
    </w:rPr>
  </w:style>
  <w:style w:type="paragraph" w:customStyle="1" w:styleId="font13">
    <w:name w:val="font13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ZA"/>
    </w:rPr>
  </w:style>
  <w:style w:type="paragraph" w:customStyle="1" w:styleId="font14">
    <w:name w:val="font14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ZA"/>
    </w:rPr>
  </w:style>
  <w:style w:type="paragraph" w:customStyle="1" w:styleId="font15">
    <w:name w:val="font15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ZA"/>
    </w:rPr>
  </w:style>
  <w:style w:type="paragraph" w:customStyle="1" w:styleId="xl8411">
    <w:name w:val="xl841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2">
    <w:name w:val="xl841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13">
    <w:name w:val="xl8413"/>
    <w:basedOn w:val="Normal"/>
    <w:rsid w:val="001256C8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4">
    <w:name w:val="xl8414"/>
    <w:basedOn w:val="Normal"/>
    <w:rsid w:val="001256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en-ZA"/>
    </w:rPr>
  </w:style>
  <w:style w:type="paragraph" w:customStyle="1" w:styleId="xl8415">
    <w:name w:val="xl8415"/>
    <w:basedOn w:val="Normal"/>
    <w:rsid w:val="001256C8"/>
    <w:pPr>
      <w:pBdr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ZA"/>
    </w:rPr>
  </w:style>
  <w:style w:type="paragraph" w:customStyle="1" w:styleId="xl8416">
    <w:name w:val="xl8416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17">
    <w:name w:val="xl8417"/>
    <w:basedOn w:val="Normal"/>
    <w:rsid w:val="001256C8"/>
    <w:pPr>
      <w:shd w:val="clear" w:color="000000" w:fill="A5A5A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8">
    <w:name w:val="xl8418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9">
    <w:name w:val="xl8419"/>
    <w:basedOn w:val="Normal"/>
    <w:rsid w:val="001256C8"/>
    <w:pP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0">
    <w:name w:val="xl8420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1">
    <w:name w:val="xl8421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ZA"/>
    </w:rPr>
  </w:style>
  <w:style w:type="paragraph" w:customStyle="1" w:styleId="xl8422">
    <w:name w:val="xl8422"/>
    <w:basedOn w:val="Normal"/>
    <w:rsid w:val="001256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3">
    <w:name w:val="xl8423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24">
    <w:name w:val="xl8424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5">
    <w:name w:val="xl8425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6">
    <w:name w:val="xl8426"/>
    <w:basedOn w:val="Normal"/>
    <w:rsid w:val="001256C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7">
    <w:name w:val="xl8427"/>
    <w:basedOn w:val="Normal"/>
    <w:rsid w:val="001256C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8">
    <w:name w:val="xl8428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9">
    <w:name w:val="xl8429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0">
    <w:name w:val="xl8430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1">
    <w:name w:val="xl8431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2">
    <w:name w:val="xl8432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3">
    <w:name w:val="xl8433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4">
    <w:name w:val="xl8434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5">
    <w:name w:val="xl8435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6">
    <w:name w:val="xl8436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FF00"/>
      <w:sz w:val="20"/>
      <w:szCs w:val="20"/>
      <w:lang w:eastAsia="en-ZA"/>
    </w:rPr>
  </w:style>
  <w:style w:type="paragraph" w:customStyle="1" w:styleId="xl8437">
    <w:name w:val="xl8437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8">
    <w:name w:val="xl8438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en-ZA"/>
    </w:rPr>
  </w:style>
  <w:style w:type="paragraph" w:customStyle="1" w:styleId="xl8439">
    <w:name w:val="xl8439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0">
    <w:name w:val="xl8440"/>
    <w:basedOn w:val="Normal"/>
    <w:rsid w:val="001256C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en-ZA"/>
    </w:rPr>
  </w:style>
  <w:style w:type="paragraph" w:customStyle="1" w:styleId="xl8441">
    <w:name w:val="xl8441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42">
    <w:name w:val="xl8442"/>
    <w:basedOn w:val="Normal"/>
    <w:rsid w:val="001256C8"/>
    <w:pPr>
      <w:pBdr>
        <w:left w:val="single" w:sz="8" w:space="0" w:color="auto"/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3">
    <w:name w:val="xl8443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FF00"/>
      <w:sz w:val="20"/>
      <w:szCs w:val="20"/>
      <w:lang w:eastAsia="en-ZA"/>
    </w:rPr>
  </w:style>
  <w:style w:type="paragraph" w:customStyle="1" w:styleId="xl8444">
    <w:name w:val="xl8444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45">
    <w:name w:val="xl8445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6">
    <w:name w:val="xl8446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7">
    <w:name w:val="xl8447"/>
    <w:basedOn w:val="Normal"/>
    <w:rsid w:val="001256C8"/>
    <w:pPr>
      <w:pBdr>
        <w:top w:val="single" w:sz="8" w:space="0" w:color="60497B"/>
        <w:left w:val="single" w:sz="8" w:space="0" w:color="auto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customStyle="1" w:styleId="xl8448">
    <w:name w:val="xl8448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32"/>
      <w:szCs w:val="32"/>
      <w:lang w:eastAsia="en-ZA"/>
    </w:rPr>
  </w:style>
  <w:style w:type="paragraph" w:customStyle="1" w:styleId="xl8449">
    <w:name w:val="xl8449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0">
    <w:name w:val="xl8450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1">
    <w:name w:val="xl8451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2">
    <w:name w:val="xl845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3">
    <w:name w:val="xl8453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54">
    <w:name w:val="xl8454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customStyle="1" w:styleId="xl8455">
    <w:name w:val="xl8455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6">
    <w:name w:val="xl8456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57">
    <w:name w:val="xl8457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58">
    <w:name w:val="xl8458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9">
    <w:name w:val="xl8459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0497B"/>
      <w:sz w:val="20"/>
      <w:szCs w:val="20"/>
      <w:lang w:eastAsia="en-ZA"/>
    </w:rPr>
  </w:style>
  <w:style w:type="paragraph" w:customStyle="1" w:styleId="xl8460">
    <w:name w:val="xl8460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61">
    <w:name w:val="xl846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2">
    <w:name w:val="xl846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3">
    <w:name w:val="xl8463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4">
    <w:name w:val="xl8464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65">
    <w:name w:val="xl8465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u w:val="single"/>
      <w:lang w:eastAsia="en-ZA"/>
    </w:rPr>
  </w:style>
  <w:style w:type="paragraph" w:customStyle="1" w:styleId="xl8466">
    <w:name w:val="xl8466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ZA"/>
    </w:rPr>
  </w:style>
  <w:style w:type="paragraph" w:customStyle="1" w:styleId="xl8467">
    <w:name w:val="xl8467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8">
    <w:name w:val="xl8468"/>
    <w:basedOn w:val="Normal"/>
    <w:rsid w:val="001256C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9">
    <w:name w:val="xl8469"/>
    <w:basedOn w:val="Normal"/>
    <w:rsid w:val="001256C8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70">
    <w:name w:val="xl8470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6C8"/>
    <w:rPr>
      <w:color w:val="800080"/>
      <w:u w:val="single"/>
    </w:rPr>
  </w:style>
  <w:style w:type="paragraph" w:customStyle="1" w:styleId="font5">
    <w:name w:val="font5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font6">
    <w:name w:val="font6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font7">
    <w:name w:val="font7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ZA"/>
    </w:rPr>
  </w:style>
  <w:style w:type="paragraph" w:customStyle="1" w:styleId="font8">
    <w:name w:val="font8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font9">
    <w:name w:val="font9"/>
    <w:basedOn w:val="Normal"/>
    <w:rsid w:val="001256C8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ZA"/>
    </w:rPr>
  </w:style>
  <w:style w:type="paragraph" w:customStyle="1" w:styleId="font10">
    <w:name w:val="font10"/>
    <w:basedOn w:val="Normal"/>
    <w:rsid w:val="001256C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ZA"/>
    </w:rPr>
  </w:style>
  <w:style w:type="paragraph" w:customStyle="1" w:styleId="font11">
    <w:name w:val="font1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0497B"/>
      <w:sz w:val="20"/>
      <w:szCs w:val="20"/>
      <w:lang w:eastAsia="en-ZA"/>
    </w:rPr>
  </w:style>
  <w:style w:type="paragraph" w:customStyle="1" w:styleId="font12">
    <w:name w:val="font12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0"/>
      <w:szCs w:val="20"/>
      <w:lang w:eastAsia="en-ZA"/>
    </w:rPr>
  </w:style>
  <w:style w:type="paragraph" w:customStyle="1" w:styleId="font13">
    <w:name w:val="font13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ZA"/>
    </w:rPr>
  </w:style>
  <w:style w:type="paragraph" w:customStyle="1" w:styleId="font14">
    <w:name w:val="font14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ZA"/>
    </w:rPr>
  </w:style>
  <w:style w:type="paragraph" w:customStyle="1" w:styleId="font15">
    <w:name w:val="font15"/>
    <w:basedOn w:val="Normal"/>
    <w:rsid w:val="001256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n-ZA"/>
    </w:rPr>
  </w:style>
  <w:style w:type="paragraph" w:customStyle="1" w:styleId="xl8411">
    <w:name w:val="xl841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2">
    <w:name w:val="xl841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13">
    <w:name w:val="xl8413"/>
    <w:basedOn w:val="Normal"/>
    <w:rsid w:val="001256C8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4">
    <w:name w:val="xl8414"/>
    <w:basedOn w:val="Normal"/>
    <w:rsid w:val="001256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en-ZA"/>
    </w:rPr>
  </w:style>
  <w:style w:type="paragraph" w:customStyle="1" w:styleId="xl8415">
    <w:name w:val="xl8415"/>
    <w:basedOn w:val="Normal"/>
    <w:rsid w:val="001256C8"/>
    <w:pPr>
      <w:pBdr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n-ZA"/>
    </w:rPr>
  </w:style>
  <w:style w:type="paragraph" w:customStyle="1" w:styleId="xl8416">
    <w:name w:val="xl8416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17">
    <w:name w:val="xl8417"/>
    <w:basedOn w:val="Normal"/>
    <w:rsid w:val="001256C8"/>
    <w:pPr>
      <w:shd w:val="clear" w:color="000000" w:fill="A5A5A5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8">
    <w:name w:val="xl8418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19">
    <w:name w:val="xl8419"/>
    <w:basedOn w:val="Normal"/>
    <w:rsid w:val="001256C8"/>
    <w:pP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0">
    <w:name w:val="xl8420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1">
    <w:name w:val="xl8421"/>
    <w:basedOn w:val="Normal"/>
    <w:rsid w:val="001256C8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ZA"/>
    </w:rPr>
  </w:style>
  <w:style w:type="paragraph" w:customStyle="1" w:styleId="xl8422">
    <w:name w:val="xl8422"/>
    <w:basedOn w:val="Normal"/>
    <w:rsid w:val="001256C8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3">
    <w:name w:val="xl8423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24">
    <w:name w:val="xl8424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5">
    <w:name w:val="xl8425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6">
    <w:name w:val="xl8426"/>
    <w:basedOn w:val="Normal"/>
    <w:rsid w:val="001256C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7">
    <w:name w:val="xl8427"/>
    <w:basedOn w:val="Normal"/>
    <w:rsid w:val="001256C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8">
    <w:name w:val="xl8428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29">
    <w:name w:val="xl8429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0">
    <w:name w:val="xl8430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1">
    <w:name w:val="xl8431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2">
    <w:name w:val="xl8432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3">
    <w:name w:val="xl8433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4">
    <w:name w:val="xl8434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5">
    <w:name w:val="xl8435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36">
    <w:name w:val="xl8436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FF00"/>
      <w:sz w:val="20"/>
      <w:szCs w:val="20"/>
      <w:lang w:eastAsia="en-ZA"/>
    </w:rPr>
  </w:style>
  <w:style w:type="paragraph" w:customStyle="1" w:styleId="xl8437">
    <w:name w:val="xl8437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38">
    <w:name w:val="xl8438"/>
    <w:basedOn w:val="Normal"/>
    <w:rsid w:val="001256C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en-ZA"/>
    </w:rPr>
  </w:style>
  <w:style w:type="paragraph" w:customStyle="1" w:styleId="xl8439">
    <w:name w:val="xl8439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0">
    <w:name w:val="xl8440"/>
    <w:basedOn w:val="Normal"/>
    <w:rsid w:val="001256C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eastAsia="en-ZA"/>
    </w:rPr>
  </w:style>
  <w:style w:type="paragraph" w:customStyle="1" w:styleId="xl8441">
    <w:name w:val="xl8441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42">
    <w:name w:val="xl8442"/>
    <w:basedOn w:val="Normal"/>
    <w:rsid w:val="001256C8"/>
    <w:pPr>
      <w:pBdr>
        <w:left w:val="single" w:sz="8" w:space="0" w:color="auto"/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3">
    <w:name w:val="xl8443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FF00"/>
      <w:sz w:val="20"/>
      <w:szCs w:val="20"/>
      <w:lang w:eastAsia="en-ZA"/>
    </w:rPr>
  </w:style>
  <w:style w:type="paragraph" w:customStyle="1" w:styleId="xl8444">
    <w:name w:val="xl8444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45">
    <w:name w:val="xl8445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6">
    <w:name w:val="xl8446"/>
    <w:basedOn w:val="Normal"/>
    <w:rsid w:val="001256C8"/>
    <w:pPr>
      <w:pBdr>
        <w:bottom w:val="single" w:sz="8" w:space="0" w:color="60497B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47">
    <w:name w:val="xl8447"/>
    <w:basedOn w:val="Normal"/>
    <w:rsid w:val="001256C8"/>
    <w:pPr>
      <w:pBdr>
        <w:top w:val="single" w:sz="8" w:space="0" w:color="60497B"/>
        <w:left w:val="single" w:sz="8" w:space="0" w:color="auto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customStyle="1" w:styleId="xl8448">
    <w:name w:val="xl8448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32"/>
      <w:szCs w:val="32"/>
      <w:lang w:eastAsia="en-ZA"/>
    </w:rPr>
  </w:style>
  <w:style w:type="paragraph" w:customStyle="1" w:styleId="xl8449">
    <w:name w:val="xl8449"/>
    <w:basedOn w:val="Normal"/>
    <w:rsid w:val="001256C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0">
    <w:name w:val="xl8450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1">
    <w:name w:val="xl8451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2">
    <w:name w:val="xl845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3">
    <w:name w:val="xl8453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54">
    <w:name w:val="xl8454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customStyle="1" w:styleId="xl8455">
    <w:name w:val="xl8455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60497B"/>
      <w:sz w:val="20"/>
      <w:szCs w:val="20"/>
      <w:lang w:eastAsia="en-ZA"/>
    </w:rPr>
  </w:style>
  <w:style w:type="paragraph" w:customStyle="1" w:styleId="xl8456">
    <w:name w:val="xl8456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57">
    <w:name w:val="xl8457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58">
    <w:name w:val="xl8458"/>
    <w:basedOn w:val="Normal"/>
    <w:rsid w:val="001256C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59">
    <w:name w:val="xl8459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0497B"/>
      <w:sz w:val="20"/>
      <w:szCs w:val="20"/>
      <w:lang w:eastAsia="en-ZA"/>
    </w:rPr>
  </w:style>
  <w:style w:type="paragraph" w:customStyle="1" w:styleId="xl8460">
    <w:name w:val="xl8460"/>
    <w:basedOn w:val="Normal"/>
    <w:rsid w:val="001256C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0"/>
      <w:szCs w:val="20"/>
      <w:lang w:eastAsia="en-ZA"/>
    </w:rPr>
  </w:style>
  <w:style w:type="paragraph" w:customStyle="1" w:styleId="xl8461">
    <w:name w:val="xl8461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2">
    <w:name w:val="xl8462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3">
    <w:name w:val="xl8463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4">
    <w:name w:val="xl8464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ZA"/>
    </w:rPr>
  </w:style>
  <w:style w:type="paragraph" w:customStyle="1" w:styleId="xl8465">
    <w:name w:val="xl8465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u w:val="single"/>
      <w:lang w:eastAsia="en-ZA"/>
    </w:rPr>
  </w:style>
  <w:style w:type="paragraph" w:customStyle="1" w:styleId="xl8466">
    <w:name w:val="xl8466"/>
    <w:basedOn w:val="Normal"/>
    <w:rsid w:val="001256C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n-ZA"/>
    </w:rPr>
  </w:style>
  <w:style w:type="paragraph" w:customStyle="1" w:styleId="xl8467">
    <w:name w:val="xl8467"/>
    <w:basedOn w:val="Normal"/>
    <w:rsid w:val="001256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8">
    <w:name w:val="xl8468"/>
    <w:basedOn w:val="Normal"/>
    <w:rsid w:val="001256C8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69">
    <w:name w:val="xl8469"/>
    <w:basedOn w:val="Normal"/>
    <w:rsid w:val="001256C8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xl8470">
    <w:name w:val="xl8470"/>
    <w:basedOn w:val="Normal"/>
    <w:rsid w:val="001256C8"/>
    <w:pPr>
      <w:pBdr>
        <w:top w:val="single" w:sz="8" w:space="0" w:color="60497B"/>
        <w:bottom w:val="single" w:sz="8" w:space="0" w:color="60497B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32"/>
      <w:szCs w:val="32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file:///C:\Users\user\AppData\Local\Temp\Rar$DI26.289\Pinnacle%20Components%20Pricelist%20W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2012-05-26T14:00:00Z</dcterms:created>
  <dcterms:modified xsi:type="dcterms:W3CDTF">2012-05-26T17:43:00Z</dcterms:modified>
</cp:coreProperties>
</file>